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0" w:rsidRPr="008E1732" w:rsidRDefault="0008019B" w:rsidP="00A42D77">
      <w:pPr>
        <w:jc w:val="center"/>
        <w:rPr>
          <w:b/>
          <w:bCs/>
          <w:color w:val="FF714F"/>
          <w:sz w:val="28"/>
          <w:szCs w:val="28"/>
          <w:rtl/>
        </w:rPr>
      </w:pPr>
      <w:r w:rsidRPr="008E1732">
        <w:rPr>
          <w:rFonts w:hint="cs"/>
          <w:b/>
          <w:bCs/>
          <w:color w:val="FF714F"/>
          <w:sz w:val="28"/>
          <w:szCs w:val="28"/>
          <w:rtl/>
        </w:rPr>
        <w:t xml:space="preserve">بطاقة التخطيط اليومي لمادة </w:t>
      </w:r>
      <w:r w:rsidR="00A42D77" w:rsidRPr="008E1732">
        <w:rPr>
          <w:rFonts w:hint="cs"/>
          <w:b/>
          <w:bCs/>
          <w:color w:val="FF714F"/>
          <w:sz w:val="28"/>
          <w:szCs w:val="28"/>
          <w:rtl/>
        </w:rPr>
        <w:t>تربية مهنية</w:t>
      </w:r>
    </w:p>
    <w:tbl>
      <w:tblPr>
        <w:tblStyle w:val="a3"/>
        <w:tblpPr w:leftFromText="180" w:rightFromText="180" w:vertAnchor="text" w:horzAnchor="margin" w:tblpY="50"/>
        <w:bidiVisual/>
        <w:tblW w:w="1119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48"/>
        <w:gridCol w:w="386"/>
        <w:gridCol w:w="117"/>
        <w:gridCol w:w="856"/>
        <w:gridCol w:w="829"/>
        <w:gridCol w:w="441"/>
        <w:gridCol w:w="410"/>
        <w:gridCol w:w="1276"/>
        <w:gridCol w:w="582"/>
        <w:gridCol w:w="1119"/>
        <w:gridCol w:w="418"/>
        <w:gridCol w:w="148"/>
        <w:gridCol w:w="284"/>
        <w:gridCol w:w="540"/>
        <w:gridCol w:w="1019"/>
        <w:gridCol w:w="142"/>
        <w:gridCol w:w="851"/>
      </w:tblGrid>
      <w:tr w:rsidR="0060747C" w:rsidRPr="00DD5D22" w:rsidTr="00485B5A">
        <w:trPr>
          <w:trHeight w:val="416"/>
        </w:trPr>
        <w:tc>
          <w:tcPr>
            <w:tcW w:w="4403" w:type="dxa"/>
            <w:gridSpan w:val="7"/>
          </w:tcPr>
          <w:p w:rsidR="0060747C" w:rsidRPr="00D1049F" w:rsidRDefault="0060747C" w:rsidP="002656F7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D1049F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اليوم  :</w:t>
            </w:r>
            <w:r w:rsidRPr="00D1049F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  <w:r w:rsidR="00BA60E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الأربعاء</w:t>
            </w:r>
            <w:r w:rsidR="0050280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1"/>
            <w:vMerge w:val="restart"/>
          </w:tcPr>
          <w:p w:rsidR="0060747C" w:rsidRDefault="0060747C" w:rsidP="0060747C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  <w:p w:rsidR="0060747C" w:rsidRPr="00DD5D22" w:rsidRDefault="0060747C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الصف: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ثالث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علمي ( 1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3 )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</w:t>
            </w:r>
          </w:p>
        </w:tc>
      </w:tr>
      <w:tr w:rsidR="0060747C" w:rsidRPr="00DD5D22" w:rsidTr="00485B5A">
        <w:trPr>
          <w:trHeight w:val="124"/>
        </w:trPr>
        <w:tc>
          <w:tcPr>
            <w:tcW w:w="4403" w:type="dxa"/>
            <w:gridSpan w:val="7"/>
          </w:tcPr>
          <w:p w:rsidR="00735CD0" w:rsidRPr="00DD5D22" w:rsidRDefault="0060747C" w:rsidP="002656F7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0E6BAA" w:rsidRPr="000E6BA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26271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</w:t>
            </w:r>
            <w:r w:rsidR="00BA60E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5</w:t>
            </w:r>
            <w:r w:rsidR="00A34C08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A34C08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</w:t>
            </w:r>
            <w:r w:rsidR="00A34C08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3</w:t>
            </w:r>
            <w:r w:rsidR="00A34C08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1438هـ </w:t>
            </w:r>
            <w:r w:rsidR="00A34C0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271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1"/>
            <w:vMerge/>
          </w:tcPr>
          <w:p w:rsidR="0060747C" w:rsidRPr="00DD5D22" w:rsidRDefault="0060747C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C5E0B" w:rsidRPr="00DD5D22" w:rsidTr="00485B5A">
        <w:tc>
          <w:tcPr>
            <w:tcW w:w="4403" w:type="dxa"/>
            <w:gridSpan w:val="7"/>
          </w:tcPr>
          <w:p w:rsidR="008C5E0B" w:rsidRPr="00DD5D22" w:rsidRDefault="008C5E0B" w:rsidP="0060747C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الوحدة</w:t>
            </w:r>
            <w:r w:rsidR="0060747C"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الثالثة</w:t>
            </w:r>
            <w:r w:rsidR="0060747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1"/>
          </w:tcPr>
          <w:p w:rsidR="008C5E0B" w:rsidRPr="00DD5D22" w:rsidRDefault="008C5E0B" w:rsidP="00BA60E5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الموضوع</w:t>
            </w:r>
            <w:r w:rsid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60E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الانضباط الذاتي</w:t>
            </w:r>
            <w:r w:rsidR="0026271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8C5E0B" w:rsidRPr="00DD5D22" w:rsidTr="00485B5A">
        <w:tc>
          <w:tcPr>
            <w:tcW w:w="11192" w:type="dxa"/>
            <w:gridSpan w:val="18"/>
            <w:shd w:val="clear" w:color="auto" w:fill="CCFFFF"/>
          </w:tcPr>
          <w:p w:rsidR="008C5E0B" w:rsidRPr="00DD5D22" w:rsidRDefault="008C5E0B" w:rsidP="00BA60E5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</w:t>
            </w:r>
            <w:r w:rsidR="00FC52E1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- المعرفة المراد اتقانها: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C109D4">
              <w:rPr>
                <w:rtl/>
              </w:rPr>
              <w:t xml:space="preserve"> </w:t>
            </w:r>
            <w:r w:rsidR="00BA60E5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>الانضباط الذاتي</w:t>
            </w:r>
            <w:r w:rsidR="00D9722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 w:rsidRPr="00C109D4">
              <w:rPr>
                <w:rFonts w:cs="Arial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077E63" w:rsidRPr="00DD5D22" w:rsidTr="00485B5A">
        <w:trPr>
          <w:trHeight w:val="394"/>
        </w:trPr>
        <w:tc>
          <w:tcPr>
            <w:tcW w:w="1026" w:type="dxa"/>
            <w:vMerge w:val="restart"/>
          </w:tcPr>
          <w:p w:rsidR="008C5E0B" w:rsidRPr="00A554F8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A554F8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1251" w:type="dxa"/>
            <w:gridSpan w:val="3"/>
          </w:tcPr>
          <w:p w:rsidR="008C5E0B" w:rsidRPr="00EF5924" w:rsidRDefault="00A554F8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آية </w:t>
            </w:r>
            <w:r w:rsidR="00A834EA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قرآنية</w:t>
            </w:r>
          </w:p>
        </w:tc>
        <w:tc>
          <w:tcPr>
            <w:tcW w:w="2126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حديث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نبوي   </w:t>
            </w:r>
          </w:p>
        </w:tc>
        <w:tc>
          <w:tcPr>
            <w:tcW w:w="2268" w:type="dxa"/>
            <w:gridSpan w:val="3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   </w:t>
            </w: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قصة   </w:t>
            </w:r>
          </w:p>
        </w:tc>
        <w:tc>
          <w:tcPr>
            <w:tcW w:w="2409" w:type="dxa"/>
            <w:gridSpan w:val="5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أحداث جارية   </w:t>
            </w: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أخرى   </w:t>
            </w:r>
          </w:p>
        </w:tc>
      </w:tr>
      <w:tr w:rsidR="00077E63" w:rsidRPr="00DD5D22" w:rsidTr="00485B5A">
        <w:tc>
          <w:tcPr>
            <w:tcW w:w="1026" w:type="dxa"/>
            <w:vMerge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1" w:type="dxa"/>
            <w:gridSpan w:val="3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3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409" w:type="dxa"/>
            <w:gridSpan w:val="5"/>
          </w:tcPr>
          <w:p w:rsidR="008C5E0B" w:rsidRPr="00EF5924" w:rsidRDefault="008C5E0B" w:rsidP="00240481">
            <w:pPr>
              <w:jc w:val="both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8C5E0B" w:rsidRPr="00DD5D22" w:rsidTr="00485B5A">
        <w:trPr>
          <w:trHeight w:val="516"/>
        </w:trPr>
        <w:tc>
          <w:tcPr>
            <w:tcW w:w="11192" w:type="dxa"/>
            <w:gridSpan w:val="18"/>
            <w:shd w:val="clear" w:color="auto" w:fill="CCFFFF"/>
          </w:tcPr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الأهداف التدريسية المقترحة من قبل المعلمة</w:t>
            </w:r>
            <w:r w:rsidR="00EF5924"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:-</w:t>
            </w:r>
          </w:p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يتوقع من المتعلمة أن:</w:t>
            </w:r>
          </w:p>
        </w:tc>
      </w:tr>
      <w:tr w:rsidR="001F55CC" w:rsidRPr="00DD5D22" w:rsidTr="00502805">
        <w:trPr>
          <w:trHeight w:val="577"/>
        </w:trPr>
        <w:tc>
          <w:tcPr>
            <w:tcW w:w="4813" w:type="dxa"/>
            <w:gridSpan w:val="8"/>
          </w:tcPr>
          <w:p w:rsidR="00734CA7" w:rsidRDefault="00FF2E3F" w:rsidP="005028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التعرف على </w:t>
            </w:r>
            <w:r w:rsidR="00502805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>ماهية الانضباط الذاتي</w:t>
            </w: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>.</w:t>
            </w:r>
          </w:p>
          <w:p w:rsidR="00FF2E3F" w:rsidRPr="00262714" w:rsidRDefault="00FF2E3F" w:rsidP="002656F7">
            <w:pPr>
              <w:pStyle w:val="a4"/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6379" w:type="dxa"/>
            <w:gridSpan w:val="10"/>
          </w:tcPr>
          <w:p w:rsidR="00502805" w:rsidRPr="002656F7" w:rsidRDefault="002656F7" w:rsidP="002656F7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>التعرف على أهمية الانضباط الذاتي كسلوك وظيفي.</w:t>
            </w:r>
          </w:p>
        </w:tc>
      </w:tr>
      <w:tr w:rsidR="008C5E0B" w:rsidRPr="00DD5D22" w:rsidTr="00485B5A">
        <w:tc>
          <w:tcPr>
            <w:tcW w:w="11192" w:type="dxa"/>
            <w:gridSpan w:val="18"/>
            <w:shd w:val="clear" w:color="auto" w:fill="CCFFFF"/>
          </w:tcPr>
          <w:p w:rsidR="008C5E0B" w:rsidRPr="00DD5D22" w:rsidRDefault="008C5E0B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الاستراتيجيات المنفذة أثناء عملية التعلم</w:t>
            </w:r>
          </w:p>
        </w:tc>
      </w:tr>
      <w:tr w:rsidR="00FC52E1" w:rsidRPr="00DD5D22" w:rsidTr="00485B5A">
        <w:trPr>
          <w:trHeight w:val="296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عمليات العلم</w:t>
            </w:r>
          </w:p>
        </w:tc>
        <w:tc>
          <w:tcPr>
            <w:tcW w:w="2629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الذاتي</w:t>
            </w:r>
          </w:p>
        </w:tc>
        <w:tc>
          <w:tcPr>
            <w:tcW w:w="2268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التدريس التبادلي</w:t>
            </w:r>
          </w:p>
        </w:tc>
        <w:tc>
          <w:tcPr>
            <w:tcW w:w="3670" w:type="dxa"/>
            <w:gridSpan w:val="7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1F55C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خرائط المفاهيم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- المعرفية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FC52E1" w:rsidRPr="00DD5D22" w:rsidTr="00485B5A">
        <w:trPr>
          <w:trHeight w:val="251"/>
        </w:trPr>
        <w:tc>
          <w:tcPr>
            <w:tcW w:w="1774" w:type="dxa"/>
            <w:gridSpan w:val="2"/>
          </w:tcPr>
          <w:p w:rsidR="008C5E0B" w:rsidRPr="00EF5924" w:rsidRDefault="0058759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التعاوني </w:t>
            </w:r>
          </w:p>
        </w:tc>
        <w:tc>
          <w:tcPr>
            <w:tcW w:w="2629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تعلم الأقران</w:t>
            </w:r>
          </w:p>
        </w:tc>
        <w:tc>
          <w:tcPr>
            <w:tcW w:w="2268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لعب الأدوار</w:t>
            </w:r>
          </w:p>
        </w:tc>
        <w:tc>
          <w:tcPr>
            <w:tcW w:w="3670" w:type="dxa"/>
            <w:gridSpan w:val="7"/>
          </w:tcPr>
          <w:p w:rsidR="00002265" w:rsidRPr="00EF5924" w:rsidRDefault="008C5E0B" w:rsidP="00485B5A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8"/>
            <w:shd w:val="clear" w:color="auto" w:fill="CCFFFF"/>
          </w:tcPr>
          <w:p w:rsidR="008C5E0B" w:rsidRPr="00DD5D22" w:rsidRDefault="008C5E0B" w:rsidP="00FC52E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مهارات التفكير المنفذة أثناء عملية التعلم</w:t>
            </w:r>
          </w:p>
        </w:tc>
      </w:tr>
      <w:tr w:rsidR="008C5E0B" w:rsidRPr="00DD5D22" w:rsidTr="00485B5A">
        <w:tc>
          <w:tcPr>
            <w:tcW w:w="11192" w:type="dxa"/>
            <w:gridSpan w:val="18"/>
          </w:tcPr>
          <w:p w:rsidR="008C5E0B" w:rsidRPr="00DD5D22" w:rsidRDefault="008C5E0B" w:rsidP="00BA60E5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 الرئيسية للدرس/</w:t>
            </w:r>
            <w:r w:rsidR="00DF183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BA60E5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>الانضباط الذاتي</w:t>
            </w:r>
            <w:r w:rsidR="00DF183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8C5E0B" w:rsidRPr="00DD5D22" w:rsidTr="00485B5A">
        <w:tc>
          <w:tcPr>
            <w:tcW w:w="11192" w:type="dxa"/>
            <w:gridSpan w:val="18"/>
          </w:tcPr>
          <w:p w:rsidR="008C5E0B" w:rsidRPr="00EF5924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الأساسية (ضمنية أثناء عملية التعلم)</w:t>
            </w:r>
            <w:r w:rsidR="00DE1680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الملاحظة</w:t>
            </w:r>
          </w:p>
        </w:tc>
        <w:tc>
          <w:tcPr>
            <w:tcW w:w="2629" w:type="dxa"/>
            <w:gridSpan w:val="5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المقارنة</w:t>
            </w:r>
          </w:p>
        </w:tc>
        <w:tc>
          <w:tcPr>
            <w:tcW w:w="2268" w:type="dxa"/>
            <w:gridSpan w:val="3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الوصف</w:t>
            </w:r>
          </w:p>
        </w:tc>
        <w:tc>
          <w:tcPr>
            <w:tcW w:w="3670" w:type="dxa"/>
            <w:gridSpan w:val="7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التطبيق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الربط </w:t>
            </w:r>
          </w:p>
        </w:tc>
        <w:tc>
          <w:tcPr>
            <w:tcW w:w="2629" w:type="dxa"/>
            <w:gridSpan w:val="5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الاستنتاج</w:t>
            </w:r>
          </w:p>
        </w:tc>
        <w:tc>
          <w:tcPr>
            <w:tcW w:w="2268" w:type="dxa"/>
            <w:gridSpan w:val="3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التصنيف</w:t>
            </w:r>
          </w:p>
        </w:tc>
        <w:tc>
          <w:tcPr>
            <w:tcW w:w="3670" w:type="dxa"/>
            <w:gridSpan w:val="7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8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الناقد (ضمنية أثناء عملية التعلم)</w:t>
            </w:r>
          </w:p>
        </w:tc>
      </w:tr>
      <w:tr w:rsidR="008C5E0B" w:rsidRPr="00DD5D22" w:rsidTr="00485B5A"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الاستقراء</w:t>
            </w:r>
          </w:p>
        </w:tc>
        <w:tc>
          <w:tcPr>
            <w:tcW w:w="2243" w:type="dxa"/>
            <w:gridSpan w:val="4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الاستنباط</w:t>
            </w:r>
          </w:p>
        </w:tc>
        <w:tc>
          <w:tcPr>
            <w:tcW w:w="3387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اصدار الأحكام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لتعرف على الأخطاء</w:t>
            </w:r>
          </w:p>
        </w:tc>
        <w:tc>
          <w:tcPr>
            <w:tcW w:w="2243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تمييز الحقائق عن </w:t>
            </w:r>
            <w:r w:rsidR="00EF5924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الآراء</w:t>
            </w:r>
          </w:p>
        </w:tc>
        <w:tc>
          <w:tcPr>
            <w:tcW w:w="3387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تحري المصداقية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8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مهارات التفكير </w:t>
            </w:r>
            <w:r w:rsidR="008E1732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الإبداعي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(ضمنية أثناء عملية التعلم)</w:t>
            </w:r>
          </w:p>
        </w:tc>
      </w:tr>
      <w:tr w:rsidR="008C5E0B" w:rsidRPr="00DD5D22" w:rsidTr="00485B5A"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الطلاقة</w:t>
            </w:r>
          </w:p>
        </w:tc>
        <w:tc>
          <w:tcPr>
            <w:tcW w:w="1270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المرونة</w:t>
            </w:r>
          </w:p>
        </w:tc>
        <w:tc>
          <w:tcPr>
            <w:tcW w:w="3953" w:type="dxa"/>
            <w:gridSpan w:val="6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الأصالة</w:t>
            </w: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التوسع</w:t>
            </w:r>
          </w:p>
        </w:tc>
      </w:tr>
      <w:tr w:rsidR="008C5E0B" w:rsidRPr="00DD5D22" w:rsidTr="00485B5A">
        <w:trPr>
          <w:trHeight w:val="70"/>
        </w:trPr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مهارة التفكير العلمي (حل المشكلات)</w:t>
            </w:r>
          </w:p>
        </w:tc>
        <w:tc>
          <w:tcPr>
            <w:tcW w:w="1270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53" w:type="dxa"/>
            <w:gridSpan w:val="6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18"/>
          </w:tcPr>
          <w:p w:rsidR="008C5E0B" w:rsidRPr="00DD5D22" w:rsidRDefault="008C5E0B" w:rsidP="0058759C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القيم :</w:t>
            </w:r>
            <w:r w:rsidR="00D018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759C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نشر الألفة و المودة في محيط العمل .</w:t>
            </w:r>
            <w:r w:rsidR="00D018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2277" w:type="dxa"/>
            <w:gridSpan w:val="4"/>
          </w:tcPr>
          <w:p w:rsidR="00485B5A" w:rsidRDefault="00077E63" w:rsidP="0058759C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الوطنية</w:t>
            </w:r>
          </w:p>
          <w:p w:rsidR="0058759C" w:rsidRPr="0058759C" w:rsidRDefault="0058759C" w:rsidP="0058759C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عدم نشر الرسائل المغرضة </w:t>
            </w:r>
          </w:p>
        </w:tc>
        <w:tc>
          <w:tcPr>
            <w:tcW w:w="3812" w:type="dxa"/>
            <w:gridSpan w:val="5"/>
          </w:tcPr>
          <w:p w:rsidR="008C5E0B" w:rsidRDefault="00077E63" w:rsidP="00485B5A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الأدب النبوي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  <w:p w:rsidR="00485B5A" w:rsidRPr="00EF5924" w:rsidRDefault="00D01829" w:rsidP="00485B5A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الأمانة و الاخلاص في العمل</w:t>
            </w:r>
          </w:p>
        </w:tc>
        <w:tc>
          <w:tcPr>
            <w:tcW w:w="2551" w:type="dxa"/>
            <w:gridSpan w:val="5"/>
          </w:tcPr>
          <w:p w:rsidR="008C5E0B" w:rsidRPr="00EF5924" w:rsidRDefault="00077E63" w:rsidP="0058759C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الأمن </w:t>
            </w:r>
            <w:r w:rsidR="0058759C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الذكرة </w:t>
            </w:r>
            <w:r w:rsidR="00D01829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ذات معلومات صحيحة </w:t>
            </w:r>
          </w:p>
        </w:tc>
        <w:tc>
          <w:tcPr>
            <w:tcW w:w="2552" w:type="dxa"/>
            <w:gridSpan w:val="4"/>
          </w:tcPr>
          <w:p w:rsidR="00077E63" w:rsidRPr="00EF5924" w:rsidRDefault="00077E63" w:rsidP="004349A0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تعظيم البلد الحرام</w:t>
            </w:r>
            <w:r w:rsidR="007B7617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077E63" w:rsidRPr="00DD5D22" w:rsidTr="00485B5A">
        <w:trPr>
          <w:trHeight w:val="505"/>
        </w:trPr>
        <w:tc>
          <w:tcPr>
            <w:tcW w:w="2277" w:type="dxa"/>
            <w:gridSpan w:val="4"/>
          </w:tcPr>
          <w:p w:rsidR="00485B5A" w:rsidRPr="00EF5924" w:rsidRDefault="00485B5A" w:rsidP="00D01829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3812" w:type="dxa"/>
            <w:gridSpan w:val="5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5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4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002265" w:rsidRPr="00DD5D22" w:rsidTr="00485B5A">
        <w:trPr>
          <w:trHeight w:val="413"/>
        </w:trPr>
        <w:tc>
          <w:tcPr>
            <w:tcW w:w="11192" w:type="dxa"/>
            <w:gridSpan w:val="18"/>
            <w:shd w:val="clear" w:color="auto" w:fill="CCFFFF"/>
          </w:tcPr>
          <w:p w:rsidR="00002265" w:rsidRPr="00EF5924" w:rsidRDefault="00002265" w:rsidP="00B9127F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أنشطة التعلم المصاحبة للتعلم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B7617" w:rsidRPr="00DD5D22" w:rsidTr="00B9127F">
        <w:trPr>
          <w:trHeight w:val="407"/>
        </w:trPr>
        <w:tc>
          <w:tcPr>
            <w:tcW w:w="8208" w:type="dxa"/>
            <w:gridSpan w:val="12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الكتاب المدرسي</w:t>
            </w:r>
          </w:p>
        </w:tc>
        <w:tc>
          <w:tcPr>
            <w:tcW w:w="2984" w:type="dxa"/>
            <w:gridSpan w:val="6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معد من قبل المعلمة</w:t>
            </w:r>
          </w:p>
        </w:tc>
      </w:tr>
      <w:tr w:rsidR="00572F7E" w:rsidRPr="00DD5D22" w:rsidTr="002656F7">
        <w:tc>
          <w:tcPr>
            <w:tcW w:w="3962" w:type="dxa"/>
            <w:gridSpan w:val="6"/>
          </w:tcPr>
          <w:p w:rsidR="00572F7E" w:rsidRPr="00EF5924" w:rsidRDefault="00572F7E" w:rsidP="00502805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50280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117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50280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نشر الانضباط الذاتي</w:t>
            </w:r>
          </w:p>
        </w:tc>
        <w:tc>
          <w:tcPr>
            <w:tcW w:w="4246" w:type="dxa"/>
            <w:gridSpan w:val="6"/>
          </w:tcPr>
          <w:p w:rsidR="00572F7E" w:rsidRPr="00EF5924" w:rsidRDefault="002656F7" w:rsidP="002656F7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118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دور المجتمع في تحقيق الانضباط</w:t>
            </w:r>
          </w:p>
        </w:tc>
        <w:tc>
          <w:tcPr>
            <w:tcW w:w="2984" w:type="dxa"/>
            <w:gridSpan w:val="6"/>
            <w:vMerge w:val="restart"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72F7E" w:rsidRPr="00DD5D22" w:rsidTr="002656F7">
        <w:tc>
          <w:tcPr>
            <w:tcW w:w="3962" w:type="dxa"/>
            <w:gridSpan w:val="6"/>
          </w:tcPr>
          <w:p w:rsidR="00572F7E" w:rsidRPr="00EF5924" w:rsidRDefault="00572F7E" w:rsidP="002656F7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 w:rsidR="00572F7E" w:rsidRPr="00EF5924" w:rsidRDefault="00572F7E" w:rsidP="008E1732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vMerge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578F7" w:rsidRDefault="00D578F7">
      <w:pPr>
        <w:rPr>
          <w:rtl/>
        </w:rPr>
      </w:pPr>
    </w:p>
    <w:p w:rsidR="00D578F7" w:rsidRDefault="00D578F7">
      <w:pPr>
        <w:rPr>
          <w:rtl/>
        </w:rPr>
      </w:pPr>
    </w:p>
    <w:p w:rsidR="00485B5A" w:rsidRDefault="00485B5A">
      <w:pPr>
        <w:rPr>
          <w:rtl/>
        </w:rPr>
      </w:pPr>
    </w:p>
    <w:p w:rsidR="00D578F7" w:rsidRDefault="00D578F7">
      <w:pPr>
        <w:rPr>
          <w:rtl/>
        </w:rPr>
      </w:pPr>
    </w:p>
    <w:p w:rsidR="00E32654" w:rsidRDefault="00E32654"/>
    <w:tbl>
      <w:tblPr>
        <w:tblStyle w:val="a3"/>
        <w:tblpPr w:leftFromText="180" w:rightFromText="180" w:vertAnchor="text" w:horzAnchor="margin" w:tblpY="50"/>
        <w:bidiVisual/>
        <w:tblW w:w="1078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0"/>
        <w:gridCol w:w="1843"/>
        <w:gridCol w:w="425"/>
        <w:gridCol w:w="1204"/>
        <w:gridCol w:w="1347"/>
        <w:gridCol w:w="1560"/>
      </w:tblGrid>
      <w:tr w:rsidR="008C5E0B" w:rsidRPr="00DD5D22" w:rsidTr="00077E63">
        <w:tc>
          <w:tcPr>
            <w:tcW w:w="10782" w:type="dxa"/>
            <w:gridSpan w:val="7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lastRenderedPageBreak/>
              <w:t>الوسائل وتقنيات التعلم المستخدمة أثناء عملية التعلم</w:t>
            </w:r>
          </w:p>
        </w:tc>
      </w:tr>
      <w:tr w:rsidR="008C5E0B" w:rsidRPr="00DD5D22" w:rsidTr="00485B5A"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برنامج حاسوبي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صور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485B5A">
        <w:trPr>
          <w:trHeight w:val="70"/>
        </w:trPr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نماذج</w:t>
            </w:r>
            <w:r w:rsidR="0000226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( صحف )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7B7617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المعلومات </w:t>
            </w:r>
            <w:proofErr w:type="spellStart"/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الإثرائية</w:t>
            </w:r>
            <w:proofErr w:type="spellEnd"/>
            <w:r w:rsidR="008C5E0B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للدرس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D578F7">
        <w:tc>
          <w:tcPr>
            <w:tcW w:w="9222" w:type="dxa"/>
            <w:gridSpan w:val="6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>نبذة مختصرة عن المعلومة</w:t>
            </w:r>
          </w:p>
        </w:tc>
        <w:tc>
          <w:tcPr>
            <w:tcW w:w="1560" w:type="dxa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</w:rPr>
            </w:pPr>
            <w:r w:rsidRPr="00EF5924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المرجع</w:t>
            </w:r>
          </w:p>
        </w:tc>
      </w:tr>
      <w:tr w:rsidR="00077E63" w:rsidRPr="00DD5D22" w:rsidTr="00D9722A">
        <w:trPr>
          <w:trHeight w:val="70"/>
        </w:trPr>
        <w:tc>
          <w:tcPr>
            <w:tcW w:w="6671" w:type="dxa"/>
            <w:gridSpan w:val="4"/>
          </w:tcPr>
          <w:p w:rsidR="00077E63" w:rsidRPr="005F2948" w:rsidRDefault="00077E63" w:rsidP="008F45DC">
            <w:pPr>
              <w:rPr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3"/>
          </w:tcPr>
          <w:p w:rsidR="005F2948" w:rsidRDefault="005F2948" w:rsidP="00077E63">
            <w:pPr>
              <w:rPr>
                <w:sz w:val="24"/>
                <w:szCs w:val="24"/>
                <w:rtl/>
              </w:rPr>
            </w:pPr>
          </w:p>
          <w:p w:rsidR="00077E63" w:rsidRPr="005F2948" w:rsidRDefault="00077E63" w:rsidP="005F2948">
            <w:pPr>
              <w:rPr>
                <w:sz w:val="24"/>
                <w:szCs w:val="24"/>
                <w:rtl/>
              </w:rPr>
            </w:pP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المهمات الأدائية لتقويم المتعلمات</w:t>
            </w:r>
          </w:p>
        </w:tc>
      </w:tr>
      <w:tr w:rsidR="00002265" w:rsidRPr="00DD5D22" w:rsidTr="00485B5A">
        <w:trPr>
          <w:trHeight w:val="449"/>
        </w:trPr>
        <w:tc>
          <w:tcPr>
            <w:tcW w:w="1993" w:type="dxa"/>
            <w:vMerge w:val="restart"/>
          </w:tcPr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الورقة والقلم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أنشطة الكتاب المدرسي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كتاب الطالبة</w:t>
            </w: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التقديم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المقال</w:t>
            </w:r>
          </w:p>
        </w:tc>
        <w:tc>
          <w:tcPr>
            <w:tcW w:w="1629" w:type="dxa"/>
            <w:gridSpan w:val="2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المناظرة</w:t>
            </w:r>
          </w:p>
        </w:tc>
        <w:tc>
          <w:tcPr>
            <w:tcW w:w="1347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156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منظمات بيانية</w:t>
            </w:r>
          </w:p>
        </w:tc>
      </w:tr>
      <w:tr w:rsidR="00002265" w:rsidRPr="00DD5D22" w:rsidTr="00734CA7">
        <w:trPr>
          <w:trHeight w:val="1089"/>
        </w:trPr>
        <w:tc>
          <w:tcPr>
            <w:tcW w:w="1993" w:type="dxa"/>
            <w:vMerge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الشفوي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</w:t>
            </w:r>
            <w:proofErr w:type="spellStart"/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التقديمي</w:t>
            </w:r>
            <w:proofErr w:type="spellEnd"/>
          </w:p>
        </w:tc>
        <w:tc>
          <w:tcPr>
            <w:tcW w:w="4536" w:type="dxa"/>
            <w:gridSpan w:val="4"/>
          </w:tcPr>
          <w:p w:rsidR="00002265" w:rsidRDefault="00002265" w:rsidP="00002265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أخرى:</w:t>
            </w:r>
          </w:p>
          <w:p w:rsidR="00002265" w:rsidRPr="00502AE3" w:rsidRDefault="00002265" w:rsidP="00002265">
            <w:pPr>
              <w:jc w:val="center"/>
              <w:rPr>
                <w:b/>
                <w:bCs/>
              </w:rPr>
            </w:pPr>
          </w:p>
          <w:p w:rsidR="00002265" w:rsidRDefault="00002265" w:rsidP="0000226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                 </w:t>
            </w:r>
          </w:p>
          <w:p w:rsidR="00002265" w:rsidRPr="00D578F7" w:rsidRDefault="00002265" w:rsidP="00852557">
            <w:pPr>
              <w:rPr>
                <w:b/>
                <w:bCs/>
              </w:rPr>
            </w:pPr>
          </w:p>
        </w:tc>
      </w:tr>
    </w:tbl>
    <w:p w:rsidR="00077E63" w:rsidRDefault="00077E63" w:rsidP="00077E63">
      <w:pPr>
        <w:jc w:val="center"/>
      </w:pPr>
    </w:p>
    <w:p w:rsidR="0008019B" w:rsidRPr="00002265" w:rsidRDefault="0008019B" w:rsidP="00EF5924">
      <w:pPr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077E63" w:rsidRDefault="00077E63" w:rsidP="00D67639"/>
    <w:sectPr w:rsidR="00077E63" w:rsidSect="00EF5924">
      <w:footerReference w:type="default" r:id="rId8"/>
      <w:pgSz w:w="12240" w:h="15840" w:code="1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AF" w:rsidRDefault="004B0FAF" w:rsidP="00FC52E1">
      <w:pPr>
        <w:spacing w:after="0" w:line="240" w:lineRule="auto"/>
      </w:pPr>
      <w:r>
        <w:separator/>
      </w:r>
    </w:p>
  </w:endnote>
  <w:endnote w:type="continuationSeparator" w:id="0">
    <w:p w:rsidR="004B0FAF" w:rsidRDefault="004B0FAF" w:rsidP="00F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7F" w:rsidRDefault="00B9127F" w:rsidP="00FC52E1">
    <w:pPr>
      <w:pStyle w:val="a6"/>
    </w:pPr>
    <w:r w:rsidRPr="00002265">
      <w:rPr>
        <w:rFonts w:hint="cs"/>
        <w:color w:val="E36C0A" w:themeColor="accent6" w:themeShade="BF"/>
        <w:sz w:val="24"/>
        <w:szCs w:val="24"/>
        <w:rtl/>
      </w:rPr>
      <w:t>معلمة المادة</w:t>
    </w:r>
    <w:r>
      <w:rPr>
        <w:rFonts w:hint="cs"/>
        <w:color w:val="E36C0A" w:themeColor="accent6" w:themeShade="BF"/>
        <w:sz w:val="24"/>
        <w:szCs w:val="24"/>
        <w:rtl/>
      </w:rPr>
      <w:t xml:space="preserve"> :-</w:t>
    </w:r>
    <w:r w:rsidRPr="00002265">
      <w:rPr>
        <w:rFonts w:hint="cs"/>
        <w:color w:val="E36C0A" w:themeColor="accent6" w:themeShade="BF"/>
        <w:sz w:val="24"/>
        <w:szCs w:val="24"/>
        <w:rtl/>
      </w:rPr>
      <w:t xml:space="preserve"> </w:t>
    </w:r>
    <w:r>
      <w:rPr>
        <w:rFonts w:hint="cs"/>
        <w:rtl/>
      </w:rPr>
      <w:t>عبير الحازمي</w:t>
    </w:r>
  </w:p>
  <w:p w:rsidR="00B9127F" w:rsidRDefault="00B91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AF" w:rsidRDefault="004B0FAF" w:rsidP="00FC52E1">
      <w:pPr>
        <w:spacing w:after="0" w:line="240" w:lineRule="auto"/>
      </w:pPr>
      <w:r>
        <w:separator/>
      </w:r>
    </w:p>
  </w:footnote>
  <w:footnote w:type="continuationSeparator" w:id="0">
    <w:p w:rsidR="004B0FAF" w:rsidRDefault="004B0FAF" w:rsidP="00FC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1EA"/>
    <w:multiLevelType w:val="hybridMultilevel"/>
    <w:tmpl w:val="B3B4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8C1"/>
    <w:multiLevelType w:val="hybridMultilevel"/>
    <w:tmpl w:val="948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672"/>
    <w:multiLevelType w:val="hybridMultilevel"/>
    <w:tmpl w:val="8DC09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155A2"/>
    <w:multiLevelType w:val="hybridMultilevel"/>
    <w:tmpl w:val="9C9EDA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00C0A"/>
    <w:multiLevelType w:val="hybridMultilevel"/>
    <w:tmpl w:val="0BB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3F86"/>
    <w:multiLevelType w:val="hybridMultilevel"/>
    <w:tmpl w:val="5C36F33E"/>
    <w:lvl w:ilvl="0" w:tplc="4F445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3284E"/>
    <w:multiLevelType w:val="hybridMultilevel"/>
    <w:tmpl w:val="0600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B"/>
    <w:rsid w:val="00002265"/>
    <w:rsid w:val="00034A43"/>
    <w:rsid w:val="00077E63"/>
    <w:rsid w:val="0008019B"/>
    <w:rsid w:val="000846BD"/>
    <w:rsid w:val="000E6BAA"/>
    <w:rsid w:val="000F4E8A"/>
    <w:rsid w:val="000F63FE"/>
    <w:rsid w:val="00127B4F"/>
    <w:rsid w:val="00142A9A"/>
    <w:rsid w:val="00174D32"/>
    <w:rsid w:val="001B61AD"/>
    <w:rsid w:val="001F55CC"/>
    <w:rsid w:val="00240481"/>
    <w:rsid w:val="00262714"/>
    <w:rsid w:val="002656F7"/>
    <w:rsid w:val="002829DA"/>
    <w:rsid w:val="002C45FB"/>
    <w:rsid w:val="002F2EF7"/>
    <w:rsid w:val="00354FE3"/>
    <w:rsid w:val="00413A2D"/>
    <w:rsid w:val="004349A0"/>
    <w:rsid w:val="0045194E"/>
    <w:rsid w:val="00467324"/>
    <w:rsid w:val="00485B5A"/>
    <w:rsid w:val="004B0FAF"/>
    <w:rsid w:val="00502805"/>
    <w:rsid w:val="00543BC9"/>
    <w:rsid w:val="00572F7E"/>
    <w:rsid w:val="0058759C"/>
    <w:rsid w:val="005F2948"/>
    <w:rsid w:val="0060747C"/>
    <w:rsid w:val="00613647"/>
    <w:rsid w:val="006335B7"/>
    <w:rsid w:val="00675C69"/>
    <w:rsid w:val="006C3BBD"/>
    <w:rsid w:val="007126D0"/>
    <w:rsid w:val="0072408C"/>
    <w:rsid w:val="00734CA7"/>
    <w:rsid w:val="00735CD0"/>
    <w:rsid w:val="007B7617"/>
    <w:rsid w:val="007E4503"/>
    <w:rsid w:val="00816326"/>
    <w:rsid w:val="00822856"/>
    <w:rsid w:val="00827C02"/>
    <w:rsid w:val="00852557"/>
    <w:rsid w:val="008815B8"/>
    <w:rsid w:val="008C5E0B"/>
    <w:rsid w:val="008E1732"/>
    <w:rsid w:val="008F45DC"/>
    <w:rsid w:val="00995E0C"/>
    <w:rsid w:val="009A438D"/>
    <w:rsid w:val="009C508F"/>
    <w:rsid w:val="009E715A"/>
    <w:rsid w:val="00A32A50"/>
    <w:rsid w:val="00A34C08"/>
    <w:rsid w:val="00A42D77"/>
    <w:rsid w:val="00A554F8"/>
    <w:rsid w:val="00A72FEF"/>
    <w:rsid w:val="00A834EA"/>
    <w:rsid w:val="00AD290F"/>
    <w:rsid w:val="00B010AC"/>
    <w:rsid w:val="00B264AD"/>
    <w:rsid w:val="00B656B2"/>
    <w:rsid w:val="00B9127F"/>
    <w:rsid w:val="00BA60E5"/>
    <w:rsid w:val="00BB1C50"/>
    <w:rsid w:val="00BF60FE"/>
    <w:rsid w:val="00C109D4"/>
    <w:rsid w:val="00CF1400"/>
    <w:rsid w:val="00CF24CC"/>
    <w:rsid w:val="00D01829"/>
    <w:rsid w:val="00D1049F"/>
    <w:rsid w:val="00D578F7"/>
    <w:rsid w:val="00D6754B"/>
    <w:rsid w:val="00D67639"/>
    <w:rsid w:val="00D71463"/>
    <w:rsid w:val="00D9610B"/>
    <w:rsid w:val="00D9722A"/>
    <w:rsid w:val="00DC7988"/>
    <w:rsid w:val="00DD4C36"/>
    <w:rsid w:val="00DD5D22"/>
    <w:rsid w:val="00DE1680"/>
    <w:rsid w:val="00DF183A"/>
    <w:rsid w:val="00E02032"/>
    <w:rsid w:val="00E32654"/>
    <w:rsid w:val="00E362C6"/>
    <w:rsid w:val="00EF5924"/>
    <w:rsid w:val="00F81572"/>
    <w:rsid w:val="00FC3D31"/>
    <w:rsid w:val="00FC52E1"/>
    <w:rsid w:val="00FD475E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2016-12-06T22:50:00Z</cp:lastPrinted>
  <dcterms:created xsi:type="dcterms:W3CDTF">2016-12-11T18:42:00Z</dcterms:created>
  <dcterms:modified xsi:type="dcterms:W3CDTF">2016-12-11T18:42:00Z</dcterms:modified>
</cp:coreProperties>
</file>